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A2" w:rsidRDefault="002D21A2" w:rsidP="002D21A2">
      <w:pPr>
        <w:tabs>
          <w:tab w:val="left" w:pos="0"/>
          <w:tab w:val="left" w:pos="120"/>
        </w:tabs>
        <w:ind w:right="7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Tuần 1</w:t>
      </w:r>
    </w:p>
    <w:p w:rsidR="002D21A2" w:rsidRDefault="002D21A2" w:rsidP="002D21A2">
      <w:pPr>
        <w:tabs>
          <w:tab w:val="left" w:pos="0"/>
          <w:tab w:val="left" w:pos="120"/>
        </w:tabs>
        <w:ind w:right="7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Tiết 1</w:t>
      </w:r>
      <w:r w:rsidR="00B44E66" w:rsidRPr="000040C2">
        <w:rPr>
          <w:b/>
          <w:sz w:val="28"/>
          <w:szCs w:val="28"/>
          <w:lang w:val="pt-BR"/>
        </w:rPr>
        <w:t xml:space="preserve"> </w:t>
      </w:r>
      <w:bookmarkStart w:id="0" w:name="_GoBack"/>
      <w:bookmarkEnd w:id="0"/>
    </w:p>
    <w:p w:rsidR="00B44E66" w:rsidRPr="000040C2" w:rsidRDefault="00B44E66" w:rsidP="00B44E66">
      <w:pPr>
        <w:tabs>
          <w:tab w:val="left" w:pos="0"/>
          <w:tab w:val="left" w:pos="120"/>
        </w:tabs>
        <w:ind w:right="720"/>
        <w:jc w:val="center"/>
        <w:rPr>
          <w:b/>
          <w:sz w:val="28"/>
          <w:szCs w:val="28"/>
          <w:lang w:val="pt-BR"/>
        </w:rPr>
      </w:pPr>
      <w:r w:rsidRPr="000040C2">
        <w:rPr>
          <w:b/>
          <w:sz w:val="28"/>
          <w:szCs w:val="28"/>
          <w:lang w:val="pt-BR"/>
        </w:rPr>
        <w:t xml:space="preserve">Bài 1: </w:t>
      </w:r>
      <w:r w:rsidRPr="000040C2">
        <w:rPr>
          <w:b/>
          <w:bCs/>
          <w:sz w:val="28"/>
          <w:szCs w:val="28"/>
          <w:lang w:val="pt-BR"/>
        </w:rPr>
        <w:t xml:space="preserve"> </w:t>
      </w:r>
      <w:r w:rsidRPr="00863F77">
        <w:rPr>
          <w:b/>
          <w:sz w:val="28"/>
          <w:szCs w:val="28"/>
        </w:rPr>
        <w:t>LIÊN XÔ VÀ CÁC NƯỚC ĐÔNG ÂU SAU CHIẾN TRANH THẾ GIỚI THỨ HAI ĐẾN NHỮNG NĂM 70 CỦA THẾ KỈ XX</w:t>
      </w:r>
    </w:p>
    <w:p w:rsidR="0008530F" w:rsidRPr="00B44E66" w:rsidRDefault="00B44E66" w:rsidP="00B44E66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44E66">
        <w:rPr>
          <w:b/>
          <w:lang w:val="en-US"/>
        </w:rPr>
        <w:t>LIÊN XÔ</w:t>
      </w:r>
    </w:p>
    <w:p w:rsidR="00B44E66" w:rsidRPr="00B44E66" w:rsidRDefault="00B44E66" w:rsidP="00B44E66">
      <w:pPr>
        <w:pStyle w:val="ListParagraph"/>
        <w:numPr>
          <w:ilvl w:val="0"/>
          <w:numId w:val="3"/>
        </w:numPr>
        <w:spacing w:before="120" w:after="120"/>
        <w:jc w:val="both"/>
        <w:rPr>
          <w:color w:val="FF0000"/>
          <w:sz w:val="26"/>
          <w:szCs w:val="26"/>
        </w:rPr>
      </w:pPr>
      <w:r w:rsidRPr="00B44E66">
        <w:rPr>
          <w:b/>
          <w:sz w:val="26"/>
          <w:szCs w:val="26"/>
          <w:lang w:val="en-US"/>
        </w:rPr>
        <w:t>N</w:t>
      </w:r>
      <w:r w:rsidRPr="00B44E66">
        <w:rPr>
          <w:b/>
          <w:sz w:val="26"/>
          <w:szCs w:val="26"/>
        </w:rPr>
        <w:t xml:space="preserve">hững nét chính về nước Nga trước khi Liên Xô được thành lập. </w:t>
      </w:r>
      <w:r w:rsidRPr="00B44E66">
        <w:rPr>
          <w:color w:val="FF0000"/>
          <w:sz w:val="26"/>
          <w:szCs w:val="26"/>
        </w:rPr>
        <w:t xml:space="preserve">(HS tự học tình hình nước </w:t>
      </w:r>
      <w:r w:rsidRPr="00B44E66">
        <w:rPr>
          <w:bCs/>
          <w:color w:val="FF0000"/>
          <w:sz w:val="26"/>
          <w:szCs w:val="26"/>
        </w:rPr>
        <w:t>Nga và Liên Xô từ năm 1918 đến năm 1945)</w:t>
      </w:r>
    </w:p>
    <w:p w:rsidR="00B44E66" w:rsidRPr="00B44E66" w:rsidRDefault="00B44E66" w:rsidP="00B44E66">
      <w:pPr>
        <w:pStyle w:val="ListParagraph"/>
        <w:numPr>
          <w:ilvl w:val="0"/>
          <w:numId w:val="3"/>
        </w:numPr>
        <w:shd w:val="clear" w:color="auto" w:fill="FFFFFF"/>
        <w:tabs>
          <w:tab w:val="left" w:leader="dot" w:pos="9214"/>
        </w:tabs>
        <w:rPr>
          <w:sz w:val="28"/>
          <w:szCs w:val="28"/>
        </w:rPr>
      </w:pPr>
      <w:r w:rsidRPr="00B44E66">
        <w:rPr>
          <w:b/>
          <w:sz w:val="28"/>
          <w:szCs w:val="28"/>
        </w:rPr>
        <w:t>Công cuộc khôi phục kinh tế sau chiến tranh (1945 – 1950)</w:t>
      </w:r>
    </w:p>
    <w:p w:rsidR="00B44E66" w:rsidRPr="00B44E66" w:rsidRDefault="00B44E66" w:rsidP="00B44E66">
      <w:pPr>
        <w:autoSpaceDE w:val="0"/>
        <w:autoSpaceDN w:val="0"/>
        <w:adjustRightInd w:val="0"/>
        <w:spacing w:after="80"/>
        <w:ind w:firstLine="360"/>
        <w:jc w:val="both"/>
        <w:rPr>
          <w:sz w:val="28"/>
          <w:szCs w:val="28"/>
        </w:rPr>
      </w:pPr>
      <w:r w:rsidRPr="00B44E66">
        <w:rPr>
          <w:sz w:val="28"/>
          <w:szCs w:val="28"/>
        </w:rPr>
        <w:t>- Đất nước Xô viết bị chiến tranh tàn phá hết sức nặng nề: hơn 27 triệu người chết, 1 710 thành phố, hơn 70 000 làng mạc bị phá huỷ,...</w:t>
      </w:r>
    </w:p>
    <w:p w:rsidR="00B44E66" w:rsidRPr="00B44E66" w:rsidRDefault="00B44E66" w:rsidP="00B44E66">
      <w:pPr>
        <w:autoSpaceDE w:val="0"/>
        <w:autoSpaceDN w:val="0"/>
        <w:adjustRightInd w:val="0"/>
        <w:spacing w:after="80"/>
        <w:jc w:val="both"/>
        <w:rPr>
          <w:sz w:val="28"/>
          <w:szCs w:val="28"/>
        </w:rPr>
      </w:pPr>
      <w:r w:rsidRPr="00B44E66">
        <w:rPr>
          <w:sz w:val="28"/>
          <w:szCs w:val="28"/>
        </w:rPr>
        <w:t xml:space="preserve">     - Nhân dân Liên Xô thực hiện và hoàn thành thắng lợi kế hoạch 5 năm lần thứ tư (1946 - 1950)  trước thời hạn.</w:t>
      </w:r>
    </w:p>
    <w:p w:rsidR="00B44E66" w:rsidRPr="00B44E66" w:rsidRDefault="00B44E66" w:rsidP="00B44E66">
      <w:pPr>
        <w:autoSpaceDE w:val="0"/>
        <w:autoSpaceDN w:val="0"/>
        <w:adjustRightInd w:val="0"/>
        <w:spacing w:after="80"/>
        <w:jc w:val="both"/>
        <w:rPr>
          <w:sz w:val="28"/>
          <w:szCs w:val="28"/>
        </w:rPr>
      </w:pPr>
      <w:r w:rsidRPr="00B44E66">
        <w:rPr>
          <w:sz w:val="28"/>
          <w:szCs w:val="28"/>
        </w:rPr>
        <w:t xml:space="preserve">      - Công nghiệp tăng 73%, một số ngành nông nghiệp vượt mức trước chiến tranh. Năm 1949, Liên Xô chế tạo thành công bom nguyên tử.</w:t>
      </w:r>
    </w:p>
    <w:p w:rsidR="00B44E66" w:rsidRDefault="00B44E66" w:rsidP="00B44E66">
      <w:pPr>
        <w:autoSpaceDE w:val="0"/>
        <w:autoSpaceDN w:val="0"/>
        <w:adjustRightInd w:val="0"/>
        <w:spacing w:after="80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0040C2">
        <w:rPr>
          <w:b/>
          <w:sz w:val="28"/>
          <w:szCs w:val="28"/>
        </w:rPr>
        <w:t xml:space="preserve">. </w:t>
      </w:r>
      <w:r w:rsidRPr="000040C2">
        <w:rPr>
          <w:b/>
          <w:bCs/>
          <w:iCs/>
          <w:sz w:val="28"/>
          <w:szCs w:val="28"/>
        </w:rPr>
        <w:t xml:space="preserve">Tiếp tục công cuộc xây dựng cơ sở vật chất </w:t>
      </w:r>
      <w:r>
        <w:rPr>
          <w:b/>
          <w:bCs/>
          <w:iCs/>
          <w:sz w:val="28"/>
          <w:szCs w:val="28"/>
        </w:rPr>
        <w:t xml:space="preserve">– kĩ thuật của chủ nghĩa xã hội </w:t>
      </w:r>
      <w:r w:rsidRPr="000040C2">
        <w:rPr>
          <w:b/>
          <w:bCs/>
          <w:iCs/>
          <w:sz w:val="28"/>
          <w:szCs w:val="28"/>
        </w:rPr>
        <w:t>(từ năm 1950 đến đầu những năm 70 của thế kỉ XX)</w:t>
      </w:r>
    </w:p>
    <w:p w:rsidR="00B44E66" w:rsidRPr="000040C2" w:rsidRDefault="00B44E66" w:rsidP="00B44E66">
      <w:pPr>
        <w:autoSpaceDE w:val="0"/>
        <w:autoSpaceDN w:val="0"/>
        <w:adjustRightInd w:val="0"/>
        <w:spacing w:after="80"/>
        <w:jc w:val="both"/>
        <w:rPr>
          <w:sz w:val="28"/>
          <w:szCs w:val="28"/>
        </w:rPr>
      </w:pPr>
      <w:r w:rsidRPr="000040C2">
        <w:rPr>
          <w:sz w:val="28"/>
          <w:szCs w:val="28"/>
        </w:rPr>
        <w:t xml:space="preserve">- Liên Xô tiếp tục thực hiện các kế hoạch dài hạn với các phương hướng chính là: phát triển kinh tế với ưu tiên phát triển công nghiệp nặng, đẩy mạnh tiến bộ khoa học – kĩ thuật, tăng cường sức mạnh quốc phòng. </w:t>
      </w:r>
    </w:p>
    <w:p w:rsidR="00B44E66" w:rsidRDefault="00B44E66" w:rsidP="00B44E66">
      <w:pPr>
        <w:autoSpaceDE w:val="0"/>
        <w:autoSpaceDN w:val="0"/>
        <w:adjustRightInd w:val="0"/>
        <w:spacing w:after="80"/>
        <w:jc w:val="both"/>
        <w:rPr>
          <w:sz w:val="28"/>
          <w:szCs w:val="28"/>
        </w:rPr>
      </w:pPr>
      <w:r w:rsidRPr="000040C2">
        <w:rPr>
          <w:sz w:val="28"/>
          <w:szCs w:val="28"/>
        </w:rPr>
        <w:t xml:space="preserve">- Kết quả: </w:t>
      </w:r>
    </w:p>
    <w:p w:rsidR="00B44E66" w:rsidRDefault="00B44E66" w:rsidP="00B44E66">
      <w:pPr>
        <w:autoSpaceDE w:val="0"/>
        <w:autoSpaceDN w:val="0"/>
        <w:adjustRightInd w:val="0"/>
        <w:spacing w:after="80"/>
        <w:jc w:val="both"/>
        <w:rPr>
          <w:sz w:val="28"/>
          <w:szCs w:val="28"/>
        </w:rPr>
      </w:pPr>
      <w:r w:rsidRPr="00B44E66">
        <w:rPr>
          <w:sz w:val="28"/>
          <w:szCs w:val="28"/>
        </w:rPr>
        <w:t xml:space="preserve">+ </w:t>
      </w:r>
      <w:r w:rsidRPr="000040C2">
        <w:rPr>
          <w:sz w:val="28"/>
          <w:szCs w:val="28"/>
        </w:rPr>
        <w:t xml:space="preserve">Sản xuất công nghiệp bình quân hằng năm tăng 9,6%, là cường quốc công nghiệp đứng thứ hai trên thế giới, chỉ sau Mĩ; </w:t>
      </w:r>
    </w:p>
    <w:p w:rsidR="00B44E66" w:rsidRPr="000040C2" w:rsidRDefault="00B44E66" w:rsidP="00B44E66">
      <w:pPr>
        <w:autoSpaceDE w:val="0"/>
        <w:autoSpaceDN w:val="0"/>
        <w:adjustRightInd w:val="0"/>
        <w:spacing w:after="80"/>
        <w:jc w:val="both"/>
        <w:rPr>
          <w:sz w:val="28"/>
          <w:szCs w:val="28"/>
        </w:rPr>
      </w:pPr>
      <w:r w:rsidRPr="00B44E66">
        <w:rPr>
          <w:sz w:val="28"/>
          <w:szCs w:val="28"/>
        </w:rPr>
        <w:t xml:space="preserve">+ </w:t>
      </w:r>
      <w:r w:rsidRPr="000040C2">
        <w:rPr>
          <w:sz w:val="28"/>
          <w:szCs w:val="28"/>
        </w:rPr>
        <w:t>năm 1957, phóng thành công vệ tinh nhân tạo, năm 1961 phóng tàu "Phương Đông" đưa con người (I. Gagarin) lần đầu tiên bay vòng quanh Trái Đất.</w:t>
      </w:r>
    </w:p>
    <w:p w:rsidR="00B44E66" w:rsidRDefault="00B44E66" w:rsidP="00B44E66">
      <w:pPr>
        <w:tabs>
          <w:tab w:val="left" w:pos="0"/>
          <w:tab w:val="left" w:pos="120"/>
        </w:tabs>
        <w:jc w:val="both"/>
        <w:rPr>
          <w:sz w:val="28"/>
          <w:szCs w:val="28"/>
        </w:rPr>
      </w:pPr>
      <w:r w:rsidRPr="000040C2">
        <w:rPr>
          <w:sz w:val="28"/>
          <w:szCs w:val="28"/>
        </w:rPr>
        <w:t>- Về đối ngoại: Liên Xô chủ trương duy trì hoà bình thế giới, quan hệ hữu nghị với các nước và ủng hộ cuộc đấu tranh giải phóng của các dân tộc.</w:t>
      </w:r>
    </w:p>
    <w:p w:rsidR="00B44E66" w:rsidRPr="000040C2" w:rsidRDefault="00B44E66" w:rsidP="00B44E66">
      <w:pPr>
        <w:autoSpaceDE w:val="0"/>
        <w:autoSpaceDN w:val="0"/>
        <w:adjustRightInd w:val="0"/>
        <w:spacing w:after="80"/>
        <w:jc w:val="both"/>
        <w:rPr>
          <w:b/>
          <w:bCs/>
          <w:iCs/>
          <w:sz w:val="28"/>
          <w:szCs w:val="28"/>
        </w:rPr>
      </w:pPr>
    </w:p>
    <w:p w:rsidR="00B44E66" w:rsidRPr="00B44E66" w:rsidRDefault="00B44E66" w:rsidP="00B44E66">
      <w:pPr>
        <w:spacing w:before="120" w:after="120"/>
        <w:jc w:val="both"/>
        <w:rPr>
          <w:color w:val="FF0000"/>
          <w:sz w:val="26"/>
          <w:szCs w:val="26"/>
        </w:rPr>
      </w:pPr>
    </w:p>
    <w:sectPr w:rsidR="00B44E66" w:rsidRPr="00B44E66" w:rsidSect="00EC04C1">
      <w:pgSz w:w="11909" w:h="16834" w:code="9"/>
      <w:pgMar w:top="1134" w:right="1134" w:bottom="1134" w:left="1701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7B0"/>
    <w:multiLevelType w:val="hybridMultilevel"/>
    <w:tmpl w:val="477A95BC"/>
    <w:lvl w:ilvl="0" w:tplc="32A43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454C37"/>
    <w:multiLevelType w:val="hybridMultilevel"/>
    <w:tmpl w:val="ACD27AC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407CB"/>
    <w:multiLevelType w:val="hybridMultilevel"/>
    <w:tmpl w:val="8888512C"/>
    <w:lvl w:ilvl="0" w:tplc="8A1AA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9F"/>
    <w:rsid w:val="002D21A2"/>
    <w:rsid w:val="00576737"/>
    <w:rsid w:val="00B21EE6"/>
    <w:rsid w:val="00B44E66"/>
    <w:rsid w:val="00D42130"/>
    <w:rsid w:val="00D74D9F"/>
    <w:rsid w:val="00E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45F2C3"/>
  <w15:chartTrackingRefBased/>
  <w15:docId w15:val="{565BB63D-CE1D-4033-890D-0103E300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2021-08-31T04:22:00Z</dcterms:created>
  <dcterms:modified xsi:type="dcterms:W3CDTF">2021-09-02T10:16:00Z</dcterms:modified>
</cp:coreProperties>
</file>